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E7" w:rsidRDefault="003F7FE7" w:rsidP="003F7FE7">
      <w:pPr>
        <w:tabs>
          <w:tab w:val="left" w:pos="567"/>
        </w:tabs>
        <w:spacing w:after="0" w:line="240" w:lineRule="auto"/>
        <w:ind w:right="17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7FE7" w:rsidRPr="00ED442E" w:rsidRDefault="003F7FE7" w:rsidP="003F7FE7">
      <w:pPr>
        <w:tabs>
          <w:tab w:val="left" w:pos="567"/>
        </w:tabs>
        <w:spacing w:after="0" w:line="240" w:lineRule="auto"/>
        <w:ind w:right="17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FE7" w:rsidRPr="00A51819" w:rsidRDefault="003F7FE7" w:rsidP="003F7FE7">
      <w:pPr>
        <w:tabs>
          <w:tab w:val="left" w:pos="567"/>
        </w:tabs>
        <w:spacing w:after="0" w:line="240" w:lineRule="auto"/>
        <w:ind w:right="17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819">
        <w:rPr>
          <w:rFonts w:ascii="Times New Roman" w:hAnsi="Times New Roman" w:cs="Times New Roman"/>
          <w:sz w:val="28"/>
          <w:szCs w:val="28"/>
        </w:rPr>
        <w:t>о конкурсе на разработку дизайн-проекта фирменного стиля Муниципального бюджетного учреждения дополнительного образования «Центр дополнительного образования «Ступени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819">
        <w:rPr>
          <w:rFonts w:ascii="Times New Roman" w:hAnsi="Times New Roman" w:cs="Times New Roman"/>
          <w:sz w:val="28"/>
          <w:szCs w:val="28"/>
        </w:rPr>
        <w:t>.</w:t>
      </w:r>
    </w:p>
    <w:p w:rsidR="003F7FE7" w:rsidRDefault="003F7FE7" w:rsidP="003F7FE7">
      <w:pPr>
        <w:tabs>
          <w:tab w:val="left" w:pos="567"/>
        </w:tabs>
        <w:spacing w:after="0" w:line="240" w:lineRule="auto"/>
        <w:ind w:right="17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7FE7" w:rsidRPr="00ED442E" w:rsidRDefault="003F7FE7" w:rsidP="003F7FE7">
      <w:pPr>
        <w:tabs>
          <w:tab w:val="left" w:pos="567"/>
        </w:tabs>
        <w:spacing w:after="0" w:line="240" w:lineRule="auto"/>
        <w:ind w:right="17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 xml:space="preserve"> 1. Основные понятия.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EF4902">
        <w:rPr>
          <w:rFonts w:ascii="Times New Roman" w:hAnsi="Times New Roman" w:cs="Times New Roman"/>
          <w:sz w:val="28"/>
          <w:szCs w:val="28"/>
        </w:rPr>
        <w:t xml:space="preserve">. Фирменный стиль - набор графических форм и принципов построения, объединённых одной идеей, основная задача которых выделить учреждение среди подобных, и создать узнаваемый образ. Это важнейший элемент имиджа компании, и основа ее бренда.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4902">
        <w:rPr>
          <w:rFonts w:ascii="Times New Roman" w:hAnsi="Times New Roman" w:cs="Times New Roman"/>
          <w:sz w:val="28"/>
          <w:szCs w:val="28"/>
        </w:rPr>
        <w:t xml:space="preserve">. Логотип - оригинальное начертание наименования организации или товара. Логотип - стилизованное шрифтовое начертание названия, фирменный знак или фирменный блок (комбинация условного знака и названия), обозначающий учреждение. Логотип призван идентифицировать учреждение среди других, привлекать внимание. Логотип должен нести смысловую нагрузку, ассоциироваться с деятельностью учреждения, вызывать доверие аудитории. Логотип – прежде всего элемент фирменного стиля.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4902">
        <w:rPr>
          <w:rFonts w:ascii="Times New Roman" w:hAnsi="Times New Roman" w:cs="Times New Roman"/>
          <w:sz w:val="28"/>
          <w:szCs w:val="28"/>
        </w:rPr>
        <w:t>. Слоган – девиз, лозунг, содержащий сжатую, легко воспринимаемую и запоминающуюся формулировку идеологии и принципов деятельности учреждения.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EF4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hyperlink r:id="rId5" w:tgtFrame="_blank" w:history="1">
        <w:r w:rsidRPr="00EF4902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lang w:eastAsia="ru-RU"/>
          </w:rPr>
          <w:t>Гимн</w:t>
        </w:r>
      </w:hyperlink>
      <w:r w:rsidRPr="00EF4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торжественная песня, принятая как символ единства.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>2. Общие положения.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2.1. Настоящее положение регламентирует порядок проведения конкурса на разработку дизайн-проекта фирменного стиля Муниципального бюджетного учреждения дополнительного образования «Центр дополнительного образования «Ступени» (далее Конкурс).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2.2. Организаторам Конкурса является Муниципальное бюджетное учреждение дополнительного образования «Центр дополнительного образования «Ступени» (далее Центр).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2.3. Организация Конкурса возлагается на отдел по воспитательной работе под руководством заместителя директора по воспитательной работе.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2.4. Настоящее положение определяет требования к участникам конкурса и конкурсным работам, порядок предоставления конкурсных работ, критерии их отбора и оценки, сроки проведения конкурса.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2.5. Положение действует до завершения мероприятий, предусмотренных конкурсом.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>3. Цели и задачи конкурса.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lastRenderedPageBreak/>
        <w:t>3.1. Конкурс проводится с целью создания единого информационно-графического образа Центра.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3.2. Задачи конкурса: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3.2.1. Создание и разработка оригинальных базовых элементов фирменного стиля, девиза, и других элементов, отражающих специфику деятельности Центра.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3.2.2. Выявление и поощрение творчески одаренной детей.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>4. Участники конкурса.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4.1 К участию в конкурсе приглашаются обучающиеся и воспитанники творческих объединений, педагоги, работники Центра, а также все желающие. К рассмотрению в конкурсе допускаются индивидуальные участники и авторские коллективы. Количество конкурсных заявок не ограничивается.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>5. Этапы конкурса.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5.1. Конкурс проводится в номинациях: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«Логотип Центра»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«Девиз Центра»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«Гимн Центра»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6.1. Организатор конкурса размещает нормативную документацию, регламентирующую участие, организацию и проведение конкурса на официальном сайте Центра и на электронных страницах Центра в социальных сетях «</w:t>
      </w:r>
      <w:proofErr w:type="spellStart"/>
      <w:r w:rsidRPr="00EF490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F490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490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EF490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4902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EF4902">
        <w:rPr>
          <w:rFonts w:ascii="Times New Roman" w:hAnsi="Times New Roman" w:cs="Times New Roman"/>
          <w:sz w:val="28"/>
          <w:szCs w:val="28"/>
        </w:rPr>
        <w:t>».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6.2. Работы принимаются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4902">
        <w:rPr>
          <w:rFonts w:ascii="Times New Roman" w:hAnsi="Times New Roman" w:cs="Times New Roman"/>
          <w:sz w:val="28"/>
          <w:szCs w:val="28"/>
        </w:rPr>
        <w:t xml:space="preserve">онкурс с </w:t>
      </w:r>
      <w:r>
        <w:rPr>
          <w:rFonts w:ascii="Times New Roman" w:hAnsi="Times New Roman" w:cs="Times New Roman"/>
          <w:sz w:val="28"/>
          <w:szCs w:val="28"/>
        </w:rPr>
        <w:t>01 сентября</w:t>
      </w:r>
      <w:r w:rsidRPr="00EF4902">
        <w:rPr>
          <w:rFonts w:ascii="Times New Roman" w:hAnsi="Times New Roman" w:cs="Times New Roman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4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F4902">
        <w:rPr>
          <w:rFonts w:ascii="Times New Roman" w:hAnsi="Times New Roman" w:cs="Times New Roman"/>
          <w:sz w:val="28"/>
          <w:szCs w:val="28"/>
        </w:rPr>
        <w:t xml:space="preserve"> 2019г.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>7. Требования к конкурсным работам.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7.1. Обеспечение достоверности сведений, представленных в конкурсной работе, заявке и других документах возлагается на участника. </w:t>
      </w: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7.2. Объем и условия работ указаны в конкурсном задании </w:t>
      </w: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FE7" w:rsidRPr="001453F7" w:rsidRDefault="003F7FE7" w:rsidP="003F7FE7">
      <w:pPr>
        <w:tabs>
          <w:tab w:val="left" w:pos="567"/>
        </w:tabs>
        <w:spacing w:after="0"/>
        <w:ind w:right="175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20A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3F7FE7" w:rsidRDefault="003F7FE7" w:rsidP="003F7FE7">
      <w:pPr>
        <w:tabs>
          <w:tab w:val="left" w:pos="567"/>
        </w:tabs>
        <w:spacing w:after="0"/>
        <w:ind w:right="175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9D">
        <w:rPr>
          <w:rFonts w:ascii="Times New Roman" w:hAnsi="Times New Roman" w:cs="Times New Roman"/>
          <w:sz w:val="28"/>
          <w:szCs w:val="28"/>
        </w:rPr>
        <w:t>Необходимо выполнить до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1E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31E9D">
        <w:rPr>
          <w:rFonts w:ascii="Times New Roman" w:hAnsi="Times New Roman" w:cs="Times New Roman"/>
          <w:sz w:val="28"/>
          <w:szCs w:val="28"/>
        </w:rPr>
        <w:t>.19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FE7" w:rsidRPr="00531E9D" w:rsidRDefault="003F7FE7" w:rsidP="003F7FE7">
      <w:pPr>
        <w:tabs>
          <w:tab w:val="left" w:pos="567"/>
        </w:tabs>
        <w:spacing w:after="0"/>
        <w:ind w:right="17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номинации </w:t>
      </w:r>
      <w:r w:rsidRPr="00524E4B">
        <w:rPr>
          <w:rFonts w:ascii="Times New Roman" w:hAnsi="Times New Roman" w:cs="Times New Roman"/>
          <w:b/>
          <w:sz w:val="28"/>
          <w:szCs w:val="28"/>
        </w:rPr>
        <w:t>«Логотип Центра»</w:t>
      </w:r>
    </w:p>
    <w:p w:rsidR="003F7FE7" w:rsidRPr="00CA63E6" w:rsidRDefault="003F7FE7" w:rsidP="003F7FE7">
      <w:pPr>
        <w:tabs>
          <w:tab w:val="left" w:pos="567"/>
        </w:tabs>
        <w:spacing w:after="0"/>
        <w:ind w:right="17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3E6">
        <w:rPr>
          <w:rFonts w:ascii="Times New Roman" w:hAnsi="Times New Roman" w:cs="Times New Roman"/>
          <w:sz w:val="28"/>
          <w:szCs w:val="28"/>
        </w:rPr>
        <w:t xml:space="preserve"> Создать логотип (эмблему) Муниципального учреждения дополнительного «Центр дополнительного образования «Ступени». Работы принимаются в любом в формате. Изображение должно соответствовать Положению Конкурса и иметь полностью оригинальный вид (без заимствований из сети Интернет). Это может быть эмблема или изображения букв, являющихся </w:t>
      </w:r>
      <w:r w:rsidRPr="00CA63E6">
        <w:rPr>
          <w:rFonts w:ascii="Times New Roman" w:hAnsi="Times New Roman" w:cs="Times New Roman"/>
          <w:sz w:val="28"/>
          <w:szCs w:val="28"/>
        </w:rPr>
        <w:lastRenderedPageBreak/>
        <w:t>названием Центра. Изображение может быть выполнено в любой технике (графический рисунок, векторная графика, акварель, графика, принимаются отсканированные, сфотографированные и другие работы).</w:t>
      </w:r>
    </w:p>
    <w:p w:rsidR="003F7FE7" w:rsidRDefault="003F7FE7" w:rsidP="003F7FE7">
      <w:pPr>
        <w:tabs>
          <w:tab w:val="left" w:pos="567"/>
        </w:tabs>
        <w:spacing w:after="0"/>
        <w:ind w:right="175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78B">
        <w:rPr>
          <w:rFonts w:ascii="Times New Roman" w:hAnsi="Times New Roman" w:cs="Times New Roman"/>
          <w:b/>
          <w:sz w:val="28"/>
          <w:szCs w:val="28"/>
        </w:rPr>
        <w:t>Для номинации «Девиз Центра»</w:t>
      </w:r>
    </w:p>
    <w:p w:rsidR="003F7FE7" w:rsidRDefault="003F7FE7" w:rsidP="003F7FE7">
      <w:pPr>
        <w:tabs>
          <w:tab w:val="left" w:pos="567"/>
        </w:tabs>
        <w:spacing w:after="0"/>
        <w:ind w:right="17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78B">
        <w:rPr>
          <w:rFonts w:ascii="Times New Roman" w:hAnsi="Times New Roman" w:cs="Times New Roman"/>
          <w:sz w:val="28"/>
          <w:szCs w:val="28"/>
        </w:rPr>
        <w:t xml:space="preserve">В текстовом </w:t>
      </w:r>
      <w:r>
        <w:rPr>
          <w:rFonts w:ascii="Times New Roman" w:hAnsi="Times New Roman" w:cs="Times New Roman"/>
          <w:sz w:val="28"/>
          <w:szCs w:val="28"/>
        </w:rPr>
        <w:t xml:space="preserve">виде формата придумать девиз/слоган центра привлекающий внимание, легко запоминающийся, отражающий суть деятельности Центра, легко узнаваемый и ассоциируемый только с одним единственным учреждением. </w:t>
      </w:r>
    </w:p>
    <w:p w:rsidR="003F7FE7" w:rsidRDefault="003F7FE7" w:rsidP="003F7FE7">
      <w:pPr>
        <w:tabs>
          <w:tab w:val="left" w:pos="567"/>
        </w:tabs>
        <w:spacing w:after="0"/>
        <w:ind w:right="175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9D">
        <w:rPr>
          <w:rFonts w:ascii="Times New Roman" w:hAnsi="Times New Roman" w:cs="Times New Roman"/>
          <w:b/>
          <w:sz w:val="28"/>
          <w:szCs w:val="28"/>
        </w:rPr>
        <w:t>Для номинации «Гимн Центра»</w:t>
      </w:r>
    </w:p>
    <w:p w:rsidR="003F7FE7" w:rsidRDefault="003F7FE7" w:rsidP="003F7FE7">
      <w:pPr>
        <w:tabs>
          <w:tab w:val="left" w:pos="567"/>
        </w:tabs>
        <w:spacing w:after="0"/>
        <w:ind w:right="17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E9D">
        <w:rPr>
          <w:rFonts w:ascii="Times New Roman" w:hAnsi="Times New Roman" w:cs="Times New Roman"/>
          <w:sz w:val="28"/>
          <w:szCs w:val="28"/>
        </w:rPr>
        <w:t>Создать мелодичные стихи и (или) музыку перекли</w:t>
      </w:r>
      <w:r>
        <w:rPr>
          <w:rFonts w:ascii="Times New Roman" w:hAnsi="Times New Roman" w:cs="Times New Roman"/>
          <w:sz w:val="28"/>
          <w:szCs w:val="28"/>
        </w:rPr>
        <w:t xml:space="preserve">кающиеся с деятельностью центра, его идейными ориентирами и направленностью работы. Записать музыку в исполнении </w:t>
      </w:r>
      <w:r w:rsidRPr="00EB3D2B">
        <w:rPr>
          <w:rFonts w:ascii="Times New Roman" w:hAnsi="Times New Roman" w:cs="Times New Roman"/>
          <w:sz w:val="28"/>
          <w:szCs w:val="28"/>
        </w:rPr>
        <w:t>музыкального инструмента в формате .</w:t>
      </w:r>
      <w:proofErr w:type="spellStart"/>
      <w:r w:rsidRPr="00EB3D2B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EB3D2B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F7FE7" w:rsidRPr="00EB3D2B" w:rsidRDefault="003F7FE7" w:rsidP="003F7FE7">
      <w:pPr>
        <w:tabs>
          <w:tab w:val="left" w:pos="567"/>
        </w:tabs>
        <w:spacing w:after="0"/>
        <w:ind w:right="1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D7166B" w:rsidRDefault="003F7FE7" w:rsidP="003F7FE7">
      <w:pPr>
        <w:pStyle w:val="a3"/>
        <w:numPr>
          <w:ilvl w:val="0"/>
          <w:numId w:val="1"/>
        </w:numPr>
        <w:tabs>
          <w:tab w:val="left" w:pos="567"/>
        </w:tabs>
        <w:spacing w:after="0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D7166B">
        <w:rPr>
          <w:rFonts w:ascii="Times New Roman" w:hAnsi="Times New Roman" w:cs="Times New Roman"/>
          <w:sz w:val="28"/>
          <w:szCs w:val="28"/>
        </w:rPr>
        <w:t>Подписать название файла.</w:t>
      </w:r>
    </w:p>
    <w:p w:rsidR="003F7FE7" w:rsidRPr="001453F7" w:rsidRDefault="003F7FE7" w:rsidP="003F7FE7">
      <w:pPr>
        <w:pStyle w:val="a3"/>
        <w:numPr>
          <w:ilvl w:val="0"/>
          <w:numId w:val="1"/>
        </w:numPr>
        <w:tabs>
          <w:tab w:val="left" w:pos="567"/>
        </w:tabs>
        <w:spacing w:after="0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заявку.</w:t>
      </w:r>
    </w:p>
    <w:p w:rsidR="003F7FE7" w:rsidRPr="00CA63E6" w:rsidRDefault="003F7FE7" w:rsidP="003F7FE7">
      <w:pPr>
        <w:pStyle w:val="a3"/>
        <w:numPr>
          <w:ilvl w:val="0"/>
          <w:numId w:val="1"/>
        </w:numPr>
        <w:tabs>
          <w:tab w:val="left" w:pos="567"/>
        </w:tabs>
        <w:spacing w:after="0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1453F7">
        <w:rPr>
          <w:rFonts w:ascii="Times New Roman" w:hAnsi="Times New Roman" w:cs="Times New Roman"/>
          <w:sz w:val="28"/>
          <w:szCs w:val="28"/>
        </w:rPr>
        <w:t xml:space="preserve">Принести на электронном носителе в воспитательный отдел Центра или отсылать на электронный адрес </w:t>
      </w:r>
      <w:hyperlink r:id="rId6" w:history="1">
        <w:proofErr w:type="gramStart"/>
        <w:r w:rsidRPr="001453F7">
          <w:rPr>
            <w:rStyle w:val="a5"/>
            <w:rFonts w:ascii="Times New Roman" w:hAnsi="Times New Roman" w:cs="Times New Roman"/>
            <w:sz w:val="28"/>
            <w:szCs w:val="28"/>
          </w:rPr>
          <w:t>cdostupeni@gmail.com</w:t>
        </w:r>
      </w:hyperlink>
      <w:r w:rsidRPr="001453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7.3. Конкурсная работа не должна противоречить целям Центра, а также общепринятым культурным и эстетическим нормам, принципам толерантности.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7.4. Специальные требования к базовым элементам фирменного стиля Центра: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- масштабируемость логотипа (изображение должно читаться без искажения восприятия при различных масштабах воспроизведения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- уникальность и</w:t>
      </w:r>
      <w:r>
        <w:rPr>
          <w:rFonts w:ascii="Times New Roman" w:hAnsi="Times New Roman" w:cs="Times New Roman"/>
          <w:sz w:val="28"/>
          <w:szCs w:val="28"/>
        </w:rPr>
        <w:t xml:space="preserve"> узнаваемость фирменного стиля;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- фирменное название и слоган должны отражать деятельность Центра в сочетании </w:t>
      </w:r>
      <w:r>
        <w:rPr>
          <w:rFonts w:ascii="Times New Roman" w:hAnsi="Times New Roman" w:cs="Times New Roman"/>
          <w:sz w:val="28"/>
          <w:szCs w:val="28"/>
        </w:rPr>
        <w:t>с солидностью и авторитетностью;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- гимн должен иметь идейно-смысловую нагрузку, перекликающуюся с целями и задачами Центра.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>8. Требования к формату подачи материалов.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8.1. Конкурсная заявка должна включать: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EF49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форма 1).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2) Конкурсная работа.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8.2. Каждая конкурсная работа может включать от 1 до 5 эскизов.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 xml:space="preserve">9. Критерии оценки конкурсных работ.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9.1. Критериями оценки конкурсных работ является: </w:t>
      </w: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902">
        <w:rPr>
          <w:rFonts w:ascii="Times New Roman" w:hAnsi="Times New Roman" w:cs="Times New Roman"/>
          <w:sz w:val="28"/>
          <w:szCs w:val="28"/>
        </w:rPr>
        <w:t>содержательность художественного решения проекта, отражающее цели и задачи Центра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4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902">
        <w:rPr>
          <w:rFonts w:ascii="Times New Roman" w:hAnsi="Times New Roman" w:cs="Times New Roman"/>
          <w:sz w:val="28"/>
          <w:szCs w:val="28"/>
        </w:rPr>
        <w:t xml:space="preserve"> обосн</w:t>
      </w:r>
      <w:r>
        <w:rPr>
          <w:rFonts w:ascii="Times New Roman" w:hAnsi="Times New Roman" w:cs="Times New Roman"/>
          <w:sz w:val="28"/>
          <w:szCs w:val="28"/>
        </w:rPr>
        <w:t>ованность предлагаемых решений конкурсного задания;</w:t>
      </w:r>
    </w:p>
    <w:p w:rsidR="003F7FE7" w:rsidRPr="00D7166B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90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ехнологичность в использовании (номинации </w:t>
      </w:r>
      <w:r w:rsidRPr="00EF4902">
        <w:rPr>
          <w:rFonts w:ascii="Times New Roman" w:hAnsi="Times New Roman" w:cs="Times New Roman"/>
          <w:sz w:val="28"/>
          <w:szCs w:val="28"/>
        </w:rPr>
        <w:t>«Логотип Центра»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 xml:space="preserve">10. Порядок работы членов жюри.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10.1. Конкурсные работы оцениваются членами жюри из педагогического состава работников Центра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902">
        <w:rPr>
          <w:rFonts w:ascii="Times New Roman" w:hAnsi="Times New Roman" w:cs="Times New Roman"/>
          <w:sz w:val="28"/>
          <w:szCs w:val="28"/>
        </w:rPr>
        <w:t xml:space="preserve"> утвержденных приказом директора.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>11. Подведение итогов и процедура награждения победителей конкурса.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11.1. Члены жюри определяют победителей конкурсных работ с присуждением 1, 2 и 3 места в каждой номинации.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11.2. Победители конкурса и отличившиеся участники конкурса на</w:t>
      </w:r>
      <w:r>
        <w:rPr>
          <w:rFonts w:ascii="Times New Roman" w:hAnsi="Times New Roman" w:cs="Times New Roman"/>
          <w:sz w:val="28"/>
          <w:szCs w:val="28"/>
        </w:rPr>
        <w:t>граждаются дипломами и подарками.</w:t>
      </w:r>
      <w:r w:rsidRPr="00EF4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 xml:space="preserve">12. Утверждение проекта фирменного стиля Центра.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12.1. По итогам конкурса лучший проект принимается и утверждается к реализации директором Центра.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02">
        <w:rPr>
          <w:rFonts w:ascii="Times New Roman" w:hAnsi="Times New Roman" w:cs="Times New Roman"/>
          <w:b/>
          <w:sz w:val="28"/>
          <w:szCs w:val="28"/>
        </w:rPr>
        <w:t>13. Авторское право.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13.1. Конкурс проводится в строгом соответствии с законодательством РФ об авторском праве.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>13.2. Проекты, победившие в конкурсе, поступают в собственность Центра.</w:t>
      </w: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13.3. Организаторы конкурса гарантируют без согласия автора не использовать и не предавать третьим лицам работы, представленные на конкурс, но не ставшие победителями. </w:t>
      </w:r>
    </w:p>
    <w:p w:rsidR="003F7FE7" w:rsidRPr="00EF4902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Pr="00011831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31">
        <w:rPr>
          <w:rFonts w:ascii="Times New Roman" w:hAnsi="Times New Roman" w:cs="Times New Roman"/>
          <w:b/>
          <w:sz w:val="28"/>
          <w:szCs w:val="28"/>
        </w:rPr>
        <w:t>14. О</w:t>
      </w:r>
      <w:r>
        <w:rPr>
          <w:rFonts w:ascii="Times New Roman" w:hAnsi="Times New Roman" w:cs="Times New Roman"/>
          <w:b/>
          <w:sz w:val="28"/>
          <w:szCs w:val="28"/>
        </w:rPr>
        <w:t>рганизационные вопросы</w:t>
      </w:r>
    </w:p>
    <w:p w:rsidR="003F7FE7" w:rsidRPr="00EB4A1B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A1B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условиям участия в </w:t>
      </w:r>
      <w:r>
        <w:rPr>
          <w:rFonts w:ascii="Times New Roman" w:hAnsi="Times New Roman" w:cs="Times New Roman"/>
          <w:sz w:val="28"/>
          <w:szCs w:val="28"/>
        </w:rPr>
        <w:t>конкурсе можно получить по телефону:</w:t>
      </w:r>
      <w:r w:rsidRPr="00EB4A1B">
        <w:rPr>
          <w:rFonts w:ascii="Times New Roman" w:hAnsi="Times New Roman" w:cs="Times New Roman"/>
          <w:sz w:val="28"/>
          <w:szCs w:val="28"/>
        </w:rPr>
        <w:t xml:space="preserve"> 8 (862) 240-17-17, </w:t>
      </w:r>
      <w:r>
        <w:rPr>
          <w:rFonts w:ascii="Times New Roman" w:hAnsi="Times New Roman" w:cs="Times New Roman"/>
          <w:sz w:val="28"/>
          <w:szCs w:val="28"/>
        </w:rPr>
        <w:t xml:space="preserve">8(904)086-86-65, </w:t>
      </w:r>
      <w:r w:rsidRPr="00EB4A1B">
        <w:rPr>
          <w:rFonts w:ascii="Times New Roman" w:hAnsi="Times New Roman" w:cs="Times New Roman"/>
          <w:sz w:val="28"/>
          <w:szCs w:val="28"/>
        </w:rPr>
        <w:t xml:space="preserve">педагог-организатор ЦДО «Ступени» -  Денисова Екатерина Геннадьевна.  </w:t>
      </w: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354340 г. Сочи, адлерский район ул. Садовая, д.18. </w:t>
      </w: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Pr="00E1420A">
        <w:rPr>
          <w:rFonts w:ascii="Times New Roman" w:hAnsi="Times New Roman" w:cs="Times New Roman"/>
          <w:b/>
          <w:sz w:val="28"/>
          <w:szCs w:val="28"/>
        </w:rPr>
        <w:t>.</w:t>
      </w:r>
    </w:p>
    <w:p w:rsidR="003F7FE7" w:rsidRDefault="003F7FE7" w:rsidP="003F7FE7">
      <w:pPr>
        <w:tabs>
          <w:tab w:val="left" w:pos="567"/>
        </w:tabs>
        <w:spacing w:after="0"/>
        <w:ind w:right="175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488"/>
        <w:gridCol w:w="5067"/>
      </w:tblGrid>
      <w:tr w:rsidR="003F7FE7" w:rsidTr="00B37214">
        <w:trPr>
          <w:trHeight w:val="491"/>
        </w:trPr>
        <w:tc>
          <w:tcPr>
            <w:tcW w:w="568" w:type="dxa"/>
          </w:tcPr>
          <w:p w:rsidR="003F7FE7" w:rsidRPr="0045520F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E7" w:rsidTr="00B37214">
        <w:trPr>
          <w:trHeight w:val="491"/>
        </w:trPr>
        <w:tc>
          <w:tcPr>
            <w:tcW w:w="56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5067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E7" w:rsidTr="00B37214">
        <w:trPr>
          <w:trHeight w:val="491"/>
        </w:trPr>
        <w:tc>
          <w:tcPr>
            <w:tcW w:w="56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8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рождения</w:t>
            </w:r>
          </w:p>
        </w:tc>
        <w:tc>
          <w:tcPr>
            <w:tcW w:w="5067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E7" w:rsidTr="00B37214">
        <w:trPr>
          <w:trHeight w:val="491"/>
        </w:trPr>
        <w:tc>
          <w:tcPr>
            <w:tcW w:w="56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8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5067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E7" w:rsidTr="00B37214">
        <w:trPr>
          <w:trHeight w:val="491"/>
        </w:trPr>
        <w:tc>
          <w:tcPr>
            <w:tcW w:w="56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8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067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E7" w:rsidTr="00B37214">
        <w:trPr>
          <w:trHeight w:val="491"/>
        </w:trPr>
        <w:tc>
          <w:tcPr>
            <w:tcW w:w="56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8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067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E7" w:rsidTr="00B37214">
        <w:trPr>
          <w:trHeight w:val="1521"/>
        </w:trPr>
        <w:tc>
          <w:tcPr>
            <w:tcW w:w="56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88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</w:t>
            </w:r>
            <w:r w:rsidRPr="0045520F">
              <w:rPr>
                <w:rFonts w:ascii="Times New Roman" w:hAnsi="Times New Roman" w:cs="Times New Roman"/>
                <w:sz w:val="28"/>
                <w:szCs w:val="28"/>
              </w:rPr>
              <w:t xml:space="preserve">едагога, </w:t>
            </w:r>
          </w:p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20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объединения </w:t>
            </w:r>
          </w:p>
          <w:p w:rsidR="003F7FE7" w:rsidRPr="0045520F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2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45520F">
              <w:rPr>
                <w:rFonts w:ascii="Times New Roman" w:hAnsi="Times New Roman" w:cs="Times New Roman"/>
                <w:sz w:val="28"/>
                <w:szCs w:val="28"/>
              </w:rPr>
              <w:t>для обучающихся ЦДО «Ступени»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</w:tcPr>
          <w:p w:rsidR="003F7FE7" w:rsidRDefault="003F7FE7" w:rsidP="00B37214">
            <w:pPr>
              <w:tabs>
                <w:tab w:val="left" w:pos="567"/>
              </w:tabs>
              <w:ind w:right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7FE7" w:rsidRPr="00E1420A" w:rsidRDefault="003F7FE7" w:rsidP="003F7FE7">
      <w:pPr>
        <w:tabs>
          <w:tab w:val="left" w:pos="567"/>
        </w:tabs>
        <w:spacing w:after="0"/>
        <w:ind w:right="175"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7FE7" w:rsidRPr="00EF4902" w:rsidRDefault="003F7FE7" w:rsidP="003F7FE7">
      <w:pPr>
        <w:tabs>
          <w:tab w:val="left" w:pos="567"/>
        </w:tabs>
        <w:spacing w:after="0"/>
        <w:ind w:left="-426" w:right="-2"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168" w:rsidRDefault="00BB5168"/>
    <w:sectPr w:rsidR="00BB5168" w:rsidSect="003F7FE7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71D4E"/>
    <w:multiLevelType w:val="hybridMultilevel"/>
    <w:tmpl w:val="D0A0080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31"/>
    <w:rsid w:val="003F7FE7"/>
    <w:rsid w:val="00585031"/>
    <w:rsid w:val="00B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03E5-7BCF-44E0-A9BC-EAF395F3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FE7"/>
    <w:pPr>
      <w:ind w:left="720"/>
      <w:contextualSpacing/>
    </w:pPr>
  </w:style>
  <w:style w:type="table" w:styleId="a4">
    <w:name w:val="Table Grid"/>
    <w:basedOn w:val="a1"/>
    <w:uiPriority w:val="59"/>
    <w:rsid w:val="003F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7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stupeni@gmail.com" TargetMode="External"/><Relationship Id="rId5" Type="http://schemas.openxmlformats.org/officeDocument/2006/relationships/hyperlink" Target="https://dic.academic.ru/dic.nsf/ushakov/779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 PMO</dc:creator>
  <cp:keywords/>
  <dc:description/>
  <cp:lastModifiedBy>PMO PMO</cp:lastModifiedBy>
  <cp:revision>2</cp:revision>
  <dcterms:created xsi:type="dcterms:W3CDTF">2019-07-02T11:44:00Z</dcterms:created>
  <dcterms:modified xsi:type="dcterms:W3CDTF">2019-07-02T11:45:00Z</dcterms:modified>
</cp:coreProperties>
</file>